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B9" w:rsidRDefault="007F5EF3" w:rsidP="00D85098">
      <w:pPr>
        <w:ind w:firstLine="567"/>
        <w:jc w:val="center"/>
      </w:pPr>
      <w:r>
        <w:t>Уважаемые организаторы конкурса!</w:t>
      </w:r>
    </w:p>
    <w:p w:rsidR="007F5EF3" w:rsidRDefault="007F5EF3" w:rsidP="00D85098">
      <w:pPr>
        <w:ind w:firstLine="567"/>
      </w:pPr>
      <w:r>
        <w:t xml:space="preserve">Редакция </w:t>
      </w:r>
      <w:r w:rsidR="00D85098">
        <w:t xml:space="preserve">общественно-политической газеты </w:t>
      </w:r>
      <w:r>
        <w:t>«</w:t>
      </w:r>
      <w:proofErr w:type="spellStart"/>
      <w:r>
        <w:t>Торжокск</w:t>
      </w:r>
      <w:r w:rsidR="00D85098">
        <w:t>ая</w:t>
      </w:r>
      <w:proofErr w:type="spellEnd"/>
      <w:r>
        <w:t xml:space="preserve"> недел</w:t>
      </w:r>
      <w:r w:rsidR="00D85098">
        <w:t>я</w:t>
      </w:r>
      <w:r>
        <w:t>» представляет на конкурс в номинации «Туристический потенциал муниципального образования» три публикации, являющиеся частью газетной кампании, направленной на увеличение туристской привлекательности нашего города. Расположенный в Торжке Всер</w:t>
      </w:r>
      <w:bookmarkStart w:id="0" w:name="_GoBack"/>
      <w:bookmarkEnd w:id="0"/>
      <w:r>
        <w:t>оссийский историко-этнографический музей, созданный в свое время по инициативе академика Дмитрия Сергеевича Лихачева, целенаправленно работает в названном направлении. Целый цикл мероприятий был разработан в музее в связи с 25-летием. Мы объединили усилия с руководством ВИЭМ, в результате чего появился цикл статей. Вашему вниманию предлагаем: «Веселись народ, зима пришла!», «Музей вчера, сегодня, завтра», «Музей принимал гостей».</w:t>
      </w:r>
    </w:p>
    <w:sectPr w:rsidR="007F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F"/>
    <w:rsid w:val="0026147F"/>
    <w:rsid w:val="003D19B9"/>
    <w:rsid w:val="007F5EF3"/>
    <w:rsid w:val="00D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2013-05-30T05:36:00Z</dcterms:created>
  <dcterms:modified xsi:type="dcterms:W3CDTF">2013-05-30T07:07:00Z</dcterms:modified>
</cp:coreProperties>
</file>